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E3" w:rsidRDefault="001130E3" w:rsidP="001130E3">
      <w:pPr>
        <w:jc w:val="center"/>
        <w:rPr>
          <w:sz w:val="28"/>
          <w:szCs w:val="28"/>
        </w:rPr>
      </w:pPr>
      <w:r>
        <w:rPr>
          <w:sz w:val="28"/>
          <w:szCs w:val="28"/>
        </w:rPr>
        <w:t>Lake Forrest HOA Board of Directors Meeting</w:t>
      </w:r>
    </w:p>
    <w:p w:rsidR="001130E3" w:rsidRDefault="001130E3" w:rsidP="001130E3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26</w:t>
      </w:r>
      <w:r>
        <w:rPr>
          <w:sz w:val="28"/>
          <w:szCs w:val="28"/>
        </w:rPr>
        <w:t>, 2020</w:t>
      </w:r>
    </w:p>
    <w:p w:rsidR="001130E3" w:rsidRDefault="001130E3" w:rsidP="001130E3">
      <w:pPr>
        <w:jc w:val="center"/>
        <w:rPr>
          <w:sz w:val="28"/>
          <w:szCs w:val="28"/>
        </w:rPr>
      </w:pPr>
      <w:r>
        <w:rPr>
          <w:sz w:val="28"/>
          <w:szCs w:val="28"/>
        </w:rPr>
        <w:t>7:00pm</w:t>
      </w:r>
    </w:p>
    <w:p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Meeting called to order at 7:00pm by John Pawlicki</w:t>
      </w:r>
    </w:p>
    <w:p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Meeting minutes approved by Ed Mattox and second by </w:t>
      </w:r>
      <w:r>
        <w:rPr>
          <w:sz w:val="28"/>
          <w:szCs w:val="28"/>
        </w:rPr>
        <w:t>Kris Oswalt</w:t>
      </w:r>
    </w:p>
    <w:p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Treasurer’s Report read by Shawn Doorhy, Treasurer and approved</w:t>
      </w:r>
    </w:p>
    <w:p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1130E3" w:rsidRPr="001130E3" w:rsidRDefault="001130E3" w:rsidP="001130E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Improvements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at 3 entrances were looked at.  Board approves of the design.  Discussion of having special assessment to pay for the upgrades</w:t>
      </w:r>
      <w:r w:rsidR="00FC1F3D">
        <w:rPr>
          <w:sz w:val="28"/>
          <w:szCs w:val="28"/>
        </w:rPr>
        <w:t xml:space="preserve"> and or raising assessment fees since they have never been raised. P</w:t>
      </w:r>
      <w:r>
        <w:rPr>
          <w:sz w:val="28"/>
          <w:szCs w:val="28"/>
        </w:rPr>
        <w:t>lanning a vote at the next meeting along with the budget.</w:t>
      </w:r>
    </w:p>
    <w:p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1130E3" w:rsidRDefault="001130E3" w:rsidP="001130E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130E3">
        <w:rPr>
          <w:sz w:val="28"/>
          <w:szCs w:val="28"/>
        </w:rPr>
        <w:t>Architecture submission fees were incr</w:t>
      </w:r>
      <w:r>
        <w:rPr>
          <w:sz w:val="28"/>
          <w:szCs w:val="28"/>
        </w:rPr>
        <w:t>eased to $700.00 to allow for a</w:t>
      </w:r>
      <w:r w:rsidRPr="001130E3">
        <w:rPr>
          <w:sz w:val="28"/>
          <w:szCs w:val="28"/>
        </w:rPr>
        <w:t xml:space="preserve"> 3</w:t>
      </w:r>
      <w:r w:rsidRPr="001130E3">
        <w:rPr>
          <w:sz w:val="28"/>
          <w:szCs w:val="28"/>
          <w:vertAlign w:val="superscript"/>
        </w:rPr>
        <w:t>rd</w:t>
      </w:r>
      <w:r w:rsidRPr="001130E3">
        <w:rPr>
          <w:sz w:val="28"/>
          <w:szCs w:val="28"/>
        </w:rPr>
        <w:t xml:space="preserve"> party architect to look over </w:t>
      </w:r>
      <w:r>
        <w:rPr>
          <w:sz w:val="28"/>
          <w:szCs w:val="28"/>
        </w:rPr>
        <w:t>proposed plans in the event they do not meet Lake Forest HOA criteria.</w:t>
      </w:r>
      <w:r w:rsidR="00FC1F3D">
        <w:rPr>
          <w:sz w:val="28"/>
          <w:szCs w:val="28"/>
        </w:rPr>
        <w:t xml:space="preserve"> Fee </w:t>
      </w:r>
      <w:proofErr w:type="spellStart"/>
      <w:r w:rsidR="00FC1F3D">
        <w:rPr>
          <w:sz w:val="28"/>
          <w:szCs w:val="28"/>
        </w:rPr>
        <w:t>increased</w:t>
      </w:r>
      <w:proofErr w:type="spellEnd"/>
      <w:r w:rsidR="00FC1F3D">
        <w:rPr>
          <w:sz w:val="28"/>
          <w:szCs w:val="28"/>
        </w:rPr>
        <w:t xml:space="preserve"> was approved by Ed Mattox, with a second from Wendy Klein, and the board agreed.</w:t>
      </w:r>
    </w:p>
    <w:p w:rsidR="00FC1F3D" w:rsidRDefault="00FC1F3D" w:rsidP="001130E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Board elections-2 seats on the board are up for re-election.  John Pawlicki will not run.  Kris Oswalt retained his seat on the board, and Brent Mattox was voted on.</w:t>
      </w:r>
    </w:p>
    <w:p w:rsidR="00FC1F3D" w:rsidRDefault="00FC1F3D" w:rsidP="00FC1F3D">
      <w:pPr>
        <w:ind w:left="1980"/>
        <w:rPr>
          <w:sz w:val="28"/>
          <w:szCs w:val="28"/>
        </w:rPr>
      </w:pPr>
      <w:r>
        <w:rPr>
          <w:sz w:val="28"/>
          <w:szCs w:val="28"/>
        </w:rPr>
        <w:t>Board positions are as follows:</w:t>
      </w:r>
      <w:r>
        <w:rPr>
          <w:sz w:val="28"/>
          <w:szCs w:val="28"/>
        </w:rPr>
        <w:tab/>
      </w:r>
    </w:p>
    <w:p w:rsidR="00FC1F3D" w:rsidRDefault="00FC1F3D" w:rsidP="00FC1F3D">
      <w:pPr>
        <w:ind w:left="1980"/>
        <w:rPr>
          <w:sz w:val="28"/>
          <w:szCs w:val="28"/>
        </w:rPr>
      </w:pPr>
      <w:r>
        <w:rPr>
          <w:sz w:val="28"/>
          <w:szCs w:val="28"/>
        </w:rPr>
        <w:tab/>
        <w:t>President:  Wendy Klein</w:t>
      </w:r>
    </w:p>
    <w:p w:rsidR="00FC1F3D" w:rsidRDefault="00FC1F3D" w:rsidP="00FC1F3D">
      <w:pPr>
        <w:ind w:left="1980"/>
        <w:rPr>
          <w:sz w:val="28"/>
          <w:szCs w:val="28"/>
        </w:rPr>
      </w:pPr>
      <w:r>
        <w:rPr>
          <w:sz w:val="28"/>
          <w:szCs w:val="28"/>
        </w:rPr>
        <w:tab/>
        <w:t>Vice Presidents: Kris Oswalt and Ed Mattox</w:t>
      </w:r>
    </w:p>
    <w:p w:rsidR="00FC1F3D" w:rsidRDefault="00FC1F3D" w:rsidP="00FC1F3D">
      <w:pPr>
        <w:ind w:left="1980" w:firstLine="180"/>
        <w:rPr>
          <w:sz w:val="28"/>
          <w:szCs w:val="28"/>
        </w:rPr>
      </w:pPr>
      <w:r>
        <w:rPr>
          <w:sz w:val="28"/>
          <w:szCs w:val="28"/>
        </w:rPr>
        <w:t>Treasurer:  Shawn Doorhy</w:t>
      </w:r>
    </w:p>
    <w:p w:rsidR="00FC1F3D" w:rsidRPr="00FC1F3D" w:rsidRDefault="00FC1F3D" w:rsidP="00FC1F3D">
      <w:pPr>
        <w:ind w:left="1980" w:firstLine="180"/>
        <w:rPr>
          <w:sz w:val="28"/>
          <w:szCs w:val="28"/>
        </w:rPr>
      </w:pPr>
      <w:r>
        <w:rPr>
          <w:sz w:val="28"/>
          <w:szCs w:val="28"/>
        </w:rPr>
        <w:t>Secretary:  Brent Mattox</w:t>
      </w:r>
    </w:p>
    <w:p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Discussion</w:t>
      </w:r>
    </w:p>
    <w:p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Adjourn meeting approved by </w:t>
      </w:r>
      <w:r w:rsidR="00FC1F3D">
        <w:rPr>
          <w:sz w:val="28"/>
          <w:szCs w:val="28"/>
        </w:rPr>
        <w:t>Wendy Klein</w:t>
      </w:r>
      <w:r w:rsidR="00FC1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second by </w:t>
      </w:r>
      <w:r w:rsidR="00FC1F3D">
        <w:rPr>
          <w:sz w:val="28"/>
          <w:szCs w:val="28"/>
        </w:rPr>
        <w:t>Kris Oswalt</w:t>
      </w:r>
    </w:p>
    <w:p w:rsidR="001130E3" w:rsidRPr="00AD0A61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  <w:r w:rsidR="00FC1F3D">
        <w:rPr>
          <w:sz w:val="28"/>
          <w:szCs w:val="28"/>
        </w:rPr>
        <w:t>-Board voted that all board members are on the architecture board</w:t>
      </w:r>
    </w:p>
    <w:p w:rsidR="001130E3" w:rsidRDefault="001130E3" w:rsidP="001130E3">
      <w:pPr>
        <w:pStyle w:val="ListParagraph"/>
        <w:rPr>
          <w:sz w:val="28"/>
          <w:szCs w:val="28"/>
        </w:rPr>
      </w:pPr>
    </w:p>
    <w:p w:rsidR="00A12A21" w:rsidRDefault="00A12A21"/>
    <w:sectPr w:rsidR="00A12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B7090"/>
    <w:multiLevelType w:val="hybridMultilevel"/>
    <w:tmpl w:val="288AAC90"/>
    <w:lvl w:ilvl="0" w:tplc="6B5AC9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E3"/>
    <w:rsid w:val="001130E3"/>
    <w:rsid w:val="00A12A21"/>
    <w:rsid w:val="00FC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1913"/>
  <w15:chartTrackingRefBased/>
  <w15:docId w15:val="{50830BE4-9C00-4FAD-A262-48ABCA56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Wendy</dc:creator>
  <cp:keywords/>
  <dc:description/>
  <cp:lastModifiedBy>Klein, Wendy</cp:lastModifiedBy>
  <cp:revision>1</cp:revision>
  <dcterms:created xsi:type="dcterms:W3CDTF">2020-09-13T16:26:00Z</dcterms:created>
  <dcterms:modified xsi:type="dcterms:W3CDTF">2020-09-13T16:46:00Z</dcterms:modified>
</cp:coreProperties>
</file>